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31D15" w:rsidRPr="008E728C" w:rsidRDefault="00522087" w:rsidP="008E728C">
      <w:pPr>
        <w:pStyle w:val="Ttulo1"/>
        <w:rPr>
          <w:lang w:val="en-US"/>
        </w:rPr>
      </w:pPr>
      <w:r w:rsidRPr="008E728C">
        <w:rPr>
          <w:lang w:val="en-US"/>
        </w:rPr>
        <w:t>Laboratory 9: Video Segmentation</w:t>
      </w:r>
    </w:p>
    <w:p w:rsidR="00522087" w:rsidRPr="008E728C" w:rsidRDefault="00522087" w:rsidP="008E728C">
      <w:pPr>
        <w:pStyle w:val="Ttulo1"/>
        <w:rPr>
          <w:lang w:val="en-US"/>
        </w:rPr>
      </w:pPr>
      <w:r w:rsidRPr="008E728C">
        <w:rPr>
          <w:lang w:val="en-US"/>
        </w:rPr>
        <w:t>1 Background Subtraction.</w:t>
      </w:r>
    </w:p>
    <w:p w:rsidR="00F842AD" w:rsidRDefault="00F842AD" w:rsidP="00F842AD">
      <w:pPr>
        <w:keepNext/>
        <w:rPr>
          <w:noProof/>
          <w:lang w:val="en-US"/>
        </w:rPr>
      </w:pPr>
    </w:p>
    <w:p w:rsidR="00F842AD" w:rsidRDefault="00522087" w:rsidP="00F842AD">
      <w:pPr>
        <w:keepNext/>
      </w:pPr>
      <w:r w:rsidRPr="00522087">
        <w:rPr>
          <w:noProof/>
          <w:lang w:val="en-US"/>
        </w:rPr>
        <w:drawing>
          <wp:inline distT="0" distB="0" distL="0" distR="0">
            <wp:extent cx="5864860" cy="414528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a:extLst>
                        <a:ext uri="{28A0092B-C50C-407E-A947-70E740481C1C}">
                          <a14:useLocalDpi xmlns:a14="http://schemas.microsoft.com/office/drawing/2010/main" val="0"/>
                        </a:ext>
                      </a:extLst>
                    </a:blip>
                    <a:srcRect b="5391"/>
                    <a:stretch/>
                  </pic:blipFill>
                  <pic:spPr bwMode="auto">
                    <a:xfrm>
                      <a:off x="0" y="0"/>
                      <a:ext cx="5878582" cy="4154979"/>
                    </a:xfrm>
                    <a:prstGeom prst="rect">
                      <a:avLst/>
                    </a:prstGeom>
                    <a:noFill/>
                    <a:ln>
                      <a:noFill/>
                    </a:ln>
                    <a:extLst>
                      <a:ext uri="{53640926-AAD7-44D8-BBD7-CCE9431645EC}">
                        <a14:shadowObscured xmlns:a14="http://schemas.microsoft.com/office/drawing/2010/main"/>
                      </a:ext>
                    </a:extLst>
                  </pic:spPr>
                </pic:pic>
              </a:graphicData>
            </a:graphic>
          </wp:inline>
        </w:drawing>
      </w:r>
    </w:p>
    <w:p w:rsidR="009846DE" w:rsidRPr="00F842AD" w:rsidRDefault="00F842AD" w:rsidP="00F842AD">
      <w:pPr>
        <w:pStyle w:val="Descripcin"/>
        <w:rPr>
          <w:sz w:val="20"/>
          <w:lang w:val="en-US"/>
        </w:rPr>
      </w:pPr>
      <w:r w:rsidRPr="00F842AD">
        <w:rPr>
          <w:sz w:val="20"/>
          <w:lang w:val="en-US"/>
        </w:rPr>
        <w:t xml:space="preserve">Figure </w:t>
      </w:r>
      <w:r w:rsidRPr="00F842AD">
        <w:rPr>
          <w:sz w:val="20"/>
        </w:rPr>
        <w:fldChar w:fldCharType="begin"/>
      </w:r>
      <w:r w:rsidRPr="00F842AD">
        <w:rPr>
          <w:sz w:val="20"/>
          <w:lang w:val="en-US"/>
        </w:rPr>
        <w:instrText xml:space="preserve"> SEQ Figure \* ARABIC </w:instrText>
      </w:r>
      <w:r w:rsidRPr="00F842AD">
        <w:rPr>
          <w:sz w:val="20"/>
        </w:rPr>
        <w:fldChar w:fldCharType="separate"/>
      </w:r>
      <w:r w:rsidR="00A15DE6">
        <w:rPr>
          <w:noProof/>
          <w:sz w:val="20"/>
          <w:lang w:val="en-US"/>
        </w:rPr>
        <w:t>1</w:t>
      </w:r>
      <w:r w:rsidRPr="00F842AD">
        <w:rPr>
          <w:sz w:val="20"/>
        </w:rPr>
        <w:fldChar w:fldCharType="end"/>
      </w:r>
      <w:r w:rsidRPr="00F842AD">
        <w:rPr>
          <w:sz w:val="20"/>
          <w:lang w:val="en-US"/>
        </w:rPr>
        <w:t>: Features difference evolution by time.</w:t>
      </w:r>
    </w:p>
    <w:p w:rsidR="009846DE" w:rsidRDefault="009846DE">
      <w:pPr>
        <w:rPr>
          <w:lang w:val="en-US"/>
        </w:rPr>
      </w:pPr>
      <w:r>
        <w:rPr>
          <w:lang w:val="en-US"/>
        </w:rPr>
        <w:t>To compute the features difference between 2 consequent frames, first we compute the normalized histogram for each one of the color channels of the frame. Once this is done, the features difference between frames is computed as:</w:t>
      </w:r>
    </w:p>
    <w:p w:rsidR="009846DE" w:rsidRDefault="009846DE">
      <w:pPr>
        <w:rPr>
          <w:lang w:val="en-US"/>
        </w:rPr>
      </w:pPr>
      <m:oMath>
        <m:r>
          <w:rPr>
            <w:rFonts w:ascii="Cambria Math" w:hAnsi="Cambria Math"/>
            <w:lang w:val="en-US"/>
          </w:rPr>
          <m:t>diff</m:t>
        </m:r>
        <m:d>
          <m:dPr>
            <m:ctrlPr>
              <w:rPr>
                <w:rFonts w:ascii="Cambria Math" w:hAnsi="Cambria Math"/>
                <w:i/>
                <w:lang w:val="en-US"/>
              </w:rPr>
            </m:ctrlPr>
          </m:dPr>
          <m:e>
            <m:r>
              <w:rPr>
                <w:rFonts w:ascii="Cambria Math" w:hAnsi="Cambria Math"/>
                <w:lang w:val="en-US"/>
              </w:rPr>
              <m:t>frame i, frame i+1</m:t>
            </m:r>
          </m:e>
        </m:d>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j ∈{Red,Green,Blue}</m:t>
            </m:r>
          </m:sub>
          <m:sup/>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hist</m:t>
                    </m:r>
                  </m:e>
                  <m:sub>
                    <m:r>
                      <w:rPr>
                        <w:rFonts w:ascii="Cambria Math" w:hAnsi="Cambria Math"/>
                        <w:lang w:val="en-US"/>
                      </w:rPr>
                      <m:t>j</m:t>
                    </m:r>
                  </m:sub>
                </m:sSub>
                <m:d>
                  <m:dPr>
                    <m:ctrlPr>
                      <w:rPr>
                        <w:rFonts w:ascii="Cambria Math" w:hAnsi="Cambria Math"/>
                        <w:i/>
                        <w:lang w:val="en-US"/>
                      </w:rPr>
                    </m:ctrlPr>
                  </m:dPr>
                  <m:e>
                    <m:r>
                      <w:rPr>
                        <w:rFonts w:ascii="Cambria Math" w:hAnsi="Cambria Math"/>
                        <w:lang w:val="en-US"/>
                      </w:rPr>
                      <m:t>frame i</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hist</m:t>
                    </m:r>
                  </m:e>
                  <m:sub>
                    <m:r>
                      <w:rPr>
                        <w:rFonts w:ascii="Cambria Math" w:hAnsi="Cambria Math"/>
                        <w:lang w:val="en-US"/>
                      </w:rPr>
                      <m:t>j</m:t>
                    </m:r>
                  </m:sub>
                </m:sSub>
                <m:d>
                  <m:dPr>
                    <m:ctrlPr>
                      <w:rPr>
                        <w:rFonts w:ascii="Cambria Math" w:hAnsi="Cambria Math"/>
                        <w:i/>
                        <w:lang w:val="en-US"/>
                      </w:rPr>
                    </m:ctrlPr>
                  </m:dPr>
                  <m:e>
                    <m:r>
                      <w:rPr>
                        <w:rFonts w:ascii="Cambria Math" w:hAnsi="Cambria Math"/>
                        <w:lang w:val="en-US"/>
                      </w:rPr>
                      <m:t>frame i+1</m:t>
                    </m:r>
                  </m:e>
                </m:d>
              </m:e>
            </m:d>
          </m:e>
        </m:nary>
      </m:oMath>
      <w:r>
        <w:rPr>
          <w:lang w:val="en-US"/>
        </w:rPr>
        <w:t xml:space="preserve"> </w:t>
      </w:r>
    </w:p>
    <w:p w:rsidR="004A4E7A" w:rsidRDefault="009846DE">
      <w:pPr>
        <w:rPr>
          <w:lang w:val="en-US"/>
        </w:rPr>
      </w:pPr>
      <w:r>
        <w:rPr>
          <w:lang w:val="en-US"/>
        </w:rPr>
        <w:t xml:space="preserve">That is, </w:t>
      </w:r>
      <w:r w:rsidR="004A4E7A">
        <w:rPr>
          <w:lang w:val="en-US"/>
        </w:rPr>
        <w:t>summing</w:t>
      </w:r>
      <w:r>
        <w:rPr>
          <w:lang w:val="en-US"/>
        </w:rPr>
        <w:t xml:space="preserve"> </w:t>
      </w:r>
      <w:r w:rsidR="004A4E7A">
        <w:rPr>
          <w:lang w:val="en-US"/>
        </w:rPr>
        <w:t xml:space="preserve">for all color channels </w:t>
      </w:r>
      <w:r>
        <w:rPr>
          <w:lang w:val="en-US"/>
        </w:rPr>
        <w:t>the norm of h</w:t>
      </w:r>
      <w:r w:rsidR="004A4E7A">
        <w:rPr>
          <w:lang w:val="en-US"/>
        </w:rPr>
        <w:t>i</w:t>
      </w:r>
      <w:r>
        <w:rPr>
          <w:lang w:val="en-US"/>
        </w:rPr>
        <w:t>stograms</w:t>
      </w:r>
      <w:r w:rsidR="004A4E7A">
        <w:rPr>
          <w:lang w:val="en-US"/>
        </w:rPr>
        <w:t xml:space="preserve"> differences</w:t>
      </w:r>
      <w:r>
        <w:rPr>
          <w:lang w:val="en-US"/>
        </w:rPr>
        <w:t xml:space="preserve"> for e</w:t>
      </w:r>
      <w:r w:rsidR="004A4E7A">
        <w:rPr>
          <w:lang w:val="en-US"/>
        </w:rPr>
        <w:t xml:space="preserve">ach </w:t>
      </w:r>
      <w:r>
        <w:rPr>
          <w:lang w:val="en-US"/>
        </w:rPr>
        <w:t>channel.</w:t>
      </w:r>
    </w:p>
    <w:p w:rsidR="004A4E7A" w:rsidRPr="004A4E7A" w:rsidRDefault="004A4E7A">
      <w:pPr>
        <w:rPr>
          <w:rFonts w:eastAsiaTheme="minorEastAsia"/>
          <w:lang w:val="en-US"/>
        </w:rPr>
      </w:pPr>
      <w:r>
        <w:rPr>
          <w:lang w:val="en-US"/>
        </w:rPr>
        <w:t>Once the Feature difference vector is computed, and by inspection, we establish a threshold value (</w:t>
      </w:r>
      <w:proofErr w:type="spellStart"/>
      <w:r>
        <w:rPr>
          <w:lang w:val="en-US"/>
        </w:rPr>
        <w:t>th</w:t>
      </w:r>
      <w:proofErr w:type="spellEnd"/>
      <w:r>
        <w:rPr>
          <w:lang w:val="en-US"/>
        </w:rPr>
        <w:t xml:space="preserve">) for which if </w:t>
      </w:r>
      <m:oMath>
        <m:r>
          <w:rPr>
            <w:rFonts w:ascii="Cambria Math" w:hAnsi="Cambria Math"/>
            <w:lang w:val="en-US"/>
          </w:rPr>
          <m:t xml:space="preserve"> </m:t>
        </m:r>
        <m:r>
          <w:rPr>
            <w:rFonts w:ascii="Cambria Math" w:hAnsi="Cambria Math"/>
            <w:lang w:val="en-US"/>
          </w:rPr>
          <m:t>diff</m:t>
        </m:r>
        <m:d>
          <m:dPr>
            <m:ctrlPr>
              <w:rPr>
                <w:rFonts w:ascii="Cambria Math" w:hAnsi="Cambria Math"/>
                <w:i/>
                <w:lang w:val="en-US"/>
              </w:rPr>
            </m:ctrlPr>
          </m:dPr>
          <m:e>
            <m:r>
              <w:rPr>
                <w:rFonts w:ascii="Cambria Math" w:hAnsi="Cambria Math"/>
                <w:lang w:val="en-US"/>
              </w:rPr>
              <m:t>frame i, frame i+1</m:t>
            </m:r>
          </m:e>
        </m:d>
        <m:r>
          <w:rPr>
            <w:rFonts w:ascii="Cambria Math" w:hAnsi="Cambria Math"/>
            <w:lang w:val="en-US"/>
          </w:rPr>
          <m:t>&gt;th</m:t>
        </m:r>
      </m:oMath>
      <w:r>
        <w:rPr>
          <w:rFonts w:eastAsiaTheme="minorEastAsia"/>
          <w:lang w:val="en-US"/>
        </w:rPr>
        <w:t xml:space="preserve"> then both frames are considered to belong to different shots. Specifically, we set </w:t>
      </w:r>
      <w:proofErr w:type="spellStart"/>
      <w:r>
        <w:rPr>
          <w:rFonts w:eastAsiaTheme="minorEastAsia"/>
          <w:lang w:val="en-US"/>
        </w:rPr>
        <w:t>th</w:t>
      </w:r>
      <w:proofErr w:type="spellEnd"/>
      <w:r>
        <w:rPr>
          <w:rFonts w:eastAsiaTheme="minorEastAsia"/>
          <w:lang w:val="en-US"/>
        </w:rPr>
        <w:t xml:space="preserve"> = 0.25.</w:t>
      </w:r>
    </w:p>
    <w:p w:rsidR="004A4E7A" w:rsidRDefault="00F842AD">
      <w:pPr>
        <w:rPr>
          <w:lang w:val="en-US"/>
        </w:rPr>
      </w:pPr>
      <w:r>
        <w:rPr>
          <w:lang w:val="en-US"/>
        </w:rPr>
        <w:t>In Figure 2, w</w:t>
      </w:r>
      <w:r w:rsidR="004A4E7A">
        <w:rPr>
          <w:lang w:val="en-US"/>
        </w:rPr>
        <w:t>e observe that</w:t>
      </w:r>
      <w:r>
        <w:rPr>
          <w:lang w:val="en-US"/>
        </w:rPr>
        <w:t>,</w:t>
      </w:r>
      <w:r w:rsidR="004A4E7A">
        <w:rPr>
          <w:lang w:val="en-US"/>
        </w:rPr>
        <w:t xml:space="preserve"> for some parts of the video</w:t>
      </w:r>
      <w:r>
        <w:rPr>
          <w:lang w:val="en-US"/>
        </w:rPr>
        <w:t>,</w:t>
      </w:r>
      <w:r w:rsidR="004A4E7A">
        <w:rPr>
          <w:lang w:val="en-US"/>
        </w:rPr>
        <w:t xml:space="preserve"> the peaks </w:t>
      </w:r>
      <w:r>
        <w:rPr>
          <w:lang w:val="en-US"/>
        </w:rPr>
        <w:t xml:space="preserve">in the features difference plot </w:t>
      </w:r>
      <w:r w:rsidR="004A4E7A">
        <w:rPr>
          <w:lang w:val="en-US"/>
        </w:rPr>
        <w:t xml:space="preserve">that correspond to shot changes are not clear. Specifically, this happens when the shot under study has a fast-changing background (for example </w:t>
      </w:r>
      <w:r>
        <w:rPr>
          <w:lang w:val="en-US"/>
        </w:rPr>
        <w:t>the shot in which</w:t>
      </w:r>
      <w:r w:rsidR="004A4E7A">
        <w:rPr>
          <w:lang w:val="en-US"/>
        </w:rPr>
        <w:t xml:space="preserve"> the camera records</w:t>
      </w:r>
      <w:r>
        <w:rPr>
          <w:lang w:val="en-US"/>
        </w:rPr>
        <w:t xml:space="preserve"> from inside a fast-moving car). This is one of the limitations that we expected to find for this algorithm.</w:t>
      </w:r>
    </w:p>
    <w:p w:rsidR="00F842AD" w:rsidRDefault="00F842AD">
      <w:pPr>
        <w:rPr>
          <w:lang w:val="en-US"/>
        </w:rPr>
      </w:pPr>
    </w:p>
    <w:p w:rsidR="00F842AD" w:rsidRDefault="00F842AD">
      <w:pPr>
        <w:rPr>
          <w:noProof/>
          <w:lang w:val="en-US"/>
        </w:rPr>
      </w:pPr>
    </w:p>
    <w:p w:rsidR="008E728C" w:rsidRDefault="008E728C" w:rsidP="008E728C">
      <w:pPr>
        <w:keepNext/>
      </w:pPr>
      <w:r>
        <w:rPr>
          <w:noProof/>
          <w:lang w:val="en-US"/>
        </w:rPr>
        <mc:AlternateContent>
          <mc:Choice Requires="wps">
            <w:drawing>
              <wp:anchor distT="0" distB="0" distL="114300" distR="114300" simplePos="0" relativeHeight="251659264" behindDoc="0" locked="0" layoutInCell="1" allowOverlap="1">
                <wp:simplePos x="0" y="0"/>
                <wp:positionH relativeFrom="column">
                  <wp:posOffset>3811905</wp:posOffset>
                </wp:positionH>
                <wp:positionV relativeFrom="paragraph">
                  <wp:posOffset>3115945</wp:posOffset>
                </wp:positionV>
                <wp:extent cx="350520" cy="487680"/>
                <wp:effectExtent l="0" t="0" r="11430" b="26670"/>
                <wp:wrapNone/>
                <wp:docPr id="3" name="Rectángulo 3"/>
                <wp:cNvGraphicFramePr/>
                <a:graphic xmlns:a="http://schemas.openxmlformats.org/drawingml/2006/main">
                  <a:graphicData uri="http://schemas.microsoft.com/office/word/2010/wordprocessingShape">
                    <wps:wsp>
                      <wps:cNvSpPr/>
                      <wps:spPr>
                        <a:xfrm>
                          <a:off x="0" y="0"/>
                          <a:ext cx="350520" cy="4876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5F9842" id="Rectángulo 3" o:spid="_x0000_s1026" style="position:absolute;margin-left:300.15pt;margin-top:245.35pt;width:27.6pt;height:38.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" filled="f" strokecolor="red" strokeweight="1pt"/>
            </w:pict>
          </mc:Fallback>
        </mc:AlternateContent>
      </w:r>
      <w:r w:rsidR="00F842AD" w:rsidRPr="00F842AD">
        <w:rPr>
          <w:noProof/>
          <w:lang w:val="en-US"/>
        </w:rPr>
        <w:drawing>
          <wp:inline distT="0" distB="0" distL="0" distR="0">
            <wp:extent cx="4998720" cy="410015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
                      <a:extLst>
                        <a:ext uri="{28A0092B-C50C-407E-A947-70E740481C1C}">
                          <a14:useLocalDpi xmlns:a14="http://schemas.microsoft.com/office/drawing/2010/main" val="0"/>
                        </a:ext>
                      </a:extLst>
                    </a:blip>
                    <a:srcRect l="5691" r="8697" b="6325"/>
                    <a:stretch/>
                  </pic:blipFill>
                  <pic:spPr bwMode="auto">
                    <a:xfrm>
                      <a:off x="0" y="0"/>
                      <a:ext cx="5049664" cy="4141942"/>
                    </a:xfrm>
                    <a:prstGeom prst="rect">
                      <a:avLst/>
                    </a:prstGeom>
                    <a:noFill/>
                    <a:ln>
                      <a:noFill/>
                    </a:ln>
                    <a:extLst>
                      <a:ext uri="{53640926-AAD7-44D8-BBD7-CCE9431645EC}">
                        <a14:shadowObscured xmlns:a14="http://schemas.microsoft.com/office/drawing/2010/main"/>
                      </a:ext>
                    </a:extLst>
                  </pic:spPr>
                </pic:pic>
              </a:graphicData>
            </a:graphic>
          </wp:inline>
        </w:drawing>
      </w:r>
    </w:p>
    <w:p w:rsidR="00F842AD" w:rsidRDefault="008E728C" w:rsidP="008E728C">
      <w:pPr>
        <w:pStyle w:val="Descripcin"/>
        <w:rPr>
          <w:sz w:val="20"/>
          <w:lang w:val="en-US"/>
        </w:rPr>
      </w:pPr>
      <w:r w:rsidRPr="008E728C">
        <w:rPr>
          <w:sz w:val="20"/>
          <w:lang w:val="en-US"/>
        </w:rPr>
        <w:t xml:space="preserve">Figure </w:t>
      </w:r>
      <w:r w:rsidRPr="008E728C">
        <w:rPr>
          <w:sz w:val="20"/>
        </w:rPr>
        <w:fldChar w:fldCharType="begin"/>
      </w:r>
      <w:r w:rsidRPr="008E728C">
        <w:rPr>
          <w:sz w:val="20"/>
          <w:lang w:val="en-US"/>
        </w:rPr>
        <w:instrText xml:space="preserve"> SEQ Figure \* ARABIC </w:instrText>
      </w:r>
      <w:r w:rsidRPr="008E728C">
        <w:rPr>
          <w:sz w:val="20"/>
        </w:rPr>
        <w:fldChar w:fldCharType="separate"/>
      </w:r>
      <w:r w:rsidR="00A15DE6">
        <w:rPr>
          <w:noProof/>
          <w:sz w:val="20"/>
          <w:lang w:val="en-US"/>
        </w:rPr>
        <w:t>2</w:t>
      </w:r>
      <w:r w:rsidRPr="008E728C">
        <w:rPr>
          <w:sz w:val="20"/>
        </w:rPr>
        <w:fldChar w:fldCharType="end"/>
      </w:r>
      <w:r w:rsidRPr="008E728C">
        <w:rPr>
          <w:sz w:val="20"/>
          <w:lang w:val="en-US"/>
        </w:rPr>
        <w:t xml:space="preserve"> Shot with a fast-moving background.</w:t>
      </w:r>
    </w:p>
    <w:p w:rsidR="008E728C" w:rsidRDefault="008E728C" w:rsidP="008E728C">
      <w:pPr>
        <w:rPr>
          <w:lang w:val="en-US"/>
        </w:rPr>
      </w:pPr>
    </w:p>
    <w:p w:rsidR="008E728C" w:rsidRDefault="008E728C" w:rsidP="008E728C">
      <w:pPr>
        <w:rPr>
          <w:lang w:val="en-US"/>
        </w:rPr>
      </w:pPr>
      <w:r>
        <w:rPr>
          <w:lang w:val="en-US"/>
        </w:rPr>
        <w:t xml:space="preserve">Once each shot has been selected, we apply the median filter </w:t>
      </w:r>
      <w:r w:rsidR="00C9720A">
        <w:rPr>
          <w:lang w:val="en-US"/>
        </w:rPr>
        <w:t>to substract the</w:t>
      </w:r>
      <w:r>
        <w:rPr>
          <w:lang w:val="en-US"/>
        </w:rPr>
        <w:t xml:space="preserve"> background </w:t>
      </w:r>
      <w:r w:rsidR="00C9720A">
        <w:rPr>
          <w:lang w:val="en-US"/>
        </w:rPr>
        <w:t>of the image for each shot. In Figures 3, 4 &amp; 5 we observe the results. For the first one, only the sun moves during the shot, and therefore, it is detected as a segmented object.</w:t>
      </w:r>
    </w:p>
    <w:p w:rsidR="00C9720A" w:rsidRDefault="00C9720A" w:rsidP="008E728C">
      <w:pPr>
        <w:rPr>
          <w:noProof/>
          <w:lang w:val="en-US"/>
        </w:rPr>
      </w:pPr>
    </w:p>
    <w:p w:rsidR="00C9720A" w:rsidRDefault="00C9720A" w:rsidP="00C9720A">
      <w:pPr>
        <w:keepNext/>
      </w:pPr>
      <w:r w:rsidRPr="00C9720A">
        <w:rPr>
          <w:noProof/>
          <w:lang w:val="en-US"/>
        </w:rPr>
        <w:drawing>
          <wp:inline distT="0" distB="0" distL="0" distR="0">
            <wp:extent cx="5585673" cy="105918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2419" t="33889" r="8691" b="35409"/>
                    <a:stretch/>
                  </pic:blipFill>
                  <pic:spPr bwMode="auto">
                    <a:xfrm>
                      <a:off x="0" y="0"/>
                      <a:ext cx="5594182" cy="1060794"/>
                    </a:xfrm>
                    <a:prstGeom prst="rect">
                      <a:avLst/>
                    </a:prstGeom>
                    <a:noFill/>
                    <a:ln>
                      <a:noFill/>
                    </a:ln>
                    <a:extLst>
                      <a:ext uri="{53640926-AAD7-44D8-BBD7-CCE9431645EC}">
                        <a14:shadowObscured xmlns:a14="http://schemas.microsoft.com/office/drawing/2010/main"/>
                      </a:ext>
                    </a:extLst>
                  </pic:spPr>
                </pic:pic>
              </a:graphicData>
            </a:graphic>
          </wp:inline>
        </w:drawing>
      </w:r>
    </w:p>
    <w:p w:rsidR="00C9720A" w:rsidRPr="00C9720A" w:rsidRDefault="00C9720A" w:rsidP="00C9720A">
      <w:pPr>
        <w:pStyle w:val="Descripcin"/>
        <w:rPr>
          <w:sz w:val="20"/>
          <w:lang w:val="en-US"/>
        </w:rPr>
      </w:pPr>
      <w:r w:rsidRPr="00C9720A">
        <w:rPr>
          <w:sz w:val="20"/>
          <w:lang w:val="en-US"/>
        </w:rPr>
        <w:t xml:space="preserve">Figure </w:t>
      </w:r>
      <w:r w:rsidRPr="00C9720A">
        <w:rPr>
          <w:sz w:val="20"/>
        </w:rPr>
        <w:fldChar w:fldCharType="begin"/>
      </w:r>
      <w:r w:rsidRPr="00C9720A">
        <w:rPr>
          <w:sz w:val="20"/>
          <w:lang w:val="en-US"/>
        </w:rPr>
        <w:instrText xml:space="preserve"> SEQ Figure \* ARABIC </w:instrText>
      </w:r>
      <w:r w:rsidRPr="00C9720A">
        <w:rPr>
          <w:sz w:val="20"/>
        </w:rPr>
        <w:fldChar w:fldCharType="separate"/>
      </w:r>
      <w:r w:rsidR="00A15DE6">
        <w:rPr>
          <w:noProof/>
          <w:sz w:val="20"/>
          <w:lang w:val="en-US"/>
        </w:rPr>
        <w:t>3</w:t>
      </w:r>
      <w:r w:rsidRPr="00C9720A">
        <w:rPr>
          <w:sz w:val="20"/>
        </w:rPr>
        <w:fldChar w:fldCharType="end"/>
      </w:r>
      <w:r w:rsidRPr="00C9720A">
        <w:rPr>
          <w:sz w:val="20"/>
          <w:lang w:val="en-US"/>
        </w:rPr>
        <w:t xml:space="preserve">: Median Filter </w:t>
      </w:r>
      <w:r w:rsidR="0034333D">
        <w:rPr>
          <w:sz w:val="20"/>
          <w:lang w:val="en-US"/>
        </w:rPr>
        <w:t>a</w:t>
      </w:r>
      <w:r w:rsidRPr="00C9720A">
        <w:rPr>
          <w:sz w:val="20"/>
          <w:lang w:val="en-US"/>
        </w:rPr>
        <w:t xml:space="preserve">pplied to the first </w:t>
      </w:r>
      <w:r w:rsidR="0034333D">
        <w:rPr>
          <w:sz w:val="20"/>
          <w:lang w:val="en-US"/>
        </w:rPr>
        <w:t>s</w:t>
      </w:r>
      <w:r w:rsidRPr="00C9720A">
        <w:rPr>
          <w:sz w:val="20"/>
          <w:lang w:val="en-US"/>
        </w:rPr>
        <w:t>hot. Left: Background Extracted, Center: Current Frame, Right: Segmented Objects</w:t>
      </w:r>
    </w:p>
    <w:p w:rsidR="00C9720A" w:rsidRDefault="00C9720A" w:rsidP="00C9720A">
      <w:pPr>
        <w:rPr>
          <w:lang w:val="en-US"/>
        </w:rPr>
      </w:pPr>
      <w:r>
        <w:rPr>
          <w:lang w:val="en-US"/>
        </w:rPr>
        <w:t>For the second one, the only objects which position is evolving during the shot are the clouds:</w:t>
      </w:r>
    </w:p>
    <w:p w:rsidR="00C9720A" w:rsidRDefault="00C9720A" w:rsidP="00C9720A">
      <w:pPr>
        <w:rPr>
          <w:noProof/>
          <w:lang w:val="en-US"/>
        </w:rPr>
      </w:pPr>
    </w:p>
    <w:p w:rsidR="00C9720A" w:rsidRDefault="00C9720A" w:rsidP="00C9720A">
      <w:pPr>
        <w:keepNext/>
      </w:pPr>
      <w:r w:rsidRPr="00C9720A">
        <w:rPr>
          <w:noProof/>
          <w:lang w:val="en-US"/>
        </w:rPr>
        <w:lastRenderedPageBreak/>
        <w:drawing>
          <wp:inline distT="0" distB="0" distL="0" distR="0">
            <wp:extent cx="5701992" cy="101346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2560" t="33889" r="8834" b="37437"/>
                    <a:stretch/>
                  </pic:blipFill>
                  <pic:spPr bwMode="auto">
                    <a:xfrm>
                      <a:off x="0" y="0"/>
                      <a:ext cx="5711243" cy="1015104"/>
                    </a:xfrm>
                    <a:prstGeom prst="rect">
                      <a:avLst/>
                    </a:prstGeom>
                    <a:noFill/>
                    <a:ln>
                      <a:noFill/>
                    </a:ln>
                    <a:extLst>
                      <a:ext uri="{53640926-AAD7-44D8-BBD7-CCE9431645EC}">
                        <a14:shadowObscured xmlns:a14="http://schemas.microsoft.com/office/drawing/2010/main"/>
                      </a:ext>
                    </a:extLst>
                  </pic:spPr>
                </pic:pic>
              </a:graphicData>
            </a:graphic>
          </wp:inline>
        </w:drawing>
      </w:r>
    </w:p>
    <w:p w:rsidR="00C9720A" w:rsidRDefault="00C9720A" w:rsidP="00C9720A">
      <w:pPr>
        <w:pStyle w:val="Descripcin"/>
        <w:rPr>
          <w:sz w:val="20"/>
          <w:lang w:val="en-US"/>
        </w:rPr>
      </w:pPr>
      <w:r w:rsidRPr="0034333D">
        <w:rPr>
          <w:sz w:val="20"/>
          <w:lang w:val="en-US"/>
        </w:rPr>
        <w:t xml:space="preserve">Figure </w:t>
      </w:r>
      <w:r w:rsidRPr="0034333D">
        <w:rPr>
          <w:sz w:val="20"/>
        </w:rPr>
        <w:fldChar w:fldCharType="begin"/>
      </w:r>
      <w:r w:rsidRPr="0034333D">
        <w:rPr>
          <w:sz w:val="20"/>
          <w:lang w:val="en-US"/>
        </w:rPr>
        <w:instrText xml:space="preserve"> SEQ Figure \* ARABIC </w:instrText>
      </w:r>
      <w:r w:rsidRPr="0034333D">
        <w:rPr>
          <w:sz w:val="20"/>
        </w:rPr>
        <w:fldChar w:fldCharType="separate"/>
      </w:r>
      <w:r w:rsidR="00A15DE6">
        <w:rPr>
          <w:noProof/>
          <w:sz w:val="20"/>
          <w:lang w:val="en-US"/>
        </w:rPr>
        <w:t>4</w:t>
      </w:r>
      <w:r w:rsidRPr="0034333D">
        <w:rPr>
          <w:sz w:val="20"/>
        </w:rPr>
        <w:fldChar w:fldCharType="end"/>
      </w:r>
      <w:r w:rsidRPr="0034333D">
        <w:rPr>
          <w:sz w:val="20"/>
          <w:lang w:val="en-US"/>
        </w:rPr>
        <w:t xml:space="preserve">: Median Filter applied to the </w:t>
      </w:r>
      <w:r w:rsidR="0034333D">
        <w:rPr>
          <w:sz w:val="20"/>
          <w:lang w:val="en-US"/>
        </w:rPr>
        <w:t>second</w:t>
      </w:r>
      <w:r w:rsidRPr="0034333D">
        <w:rPr>
          <w:sz w:val="20"/>
          <w:lang w:val="en-US"/>
        </w:rPr>
        <w:t xml:space="preserve"> shot</w:t>
      </w:r>
      <w:r w:rsidR="0034333D">
        <w:rPr>
          <w:sz w:val="20"/>
          <w:lang w:val="en-US"/>
        </w:rPr>
        <w:t xml:space="preserve"> under study</w:t>
      </w:r>
      <w:r w:rsidRPr="0034333D">
        <w:rPr>
          <w:sz w:val="20"/>
          <w:lang w:val="en-US"/>
        </w:rPr>
        <w:t>. Left: Background Extracted, Center: Current Frame, Right: Segmented Objects</w:t>
      </w:r>
    </w:p>
    <w:p w:rsidR="0034333D" w:rsidRDefault="0034333D" w:rsidP="0034333D">
      <w:pPr>
        <w:rPr>
          <w:lang w:val="en-US"/>
        </w:rPr>
      </w:pPr>
    </w:p>
    <w:p w:rsidR="0034333D" w:rsidRPr="0034333D" w:rsidRDefault="0034333D" w:rsidP="0034333D">
      <w:pPr>
        <w:rPr>
          <w:lang w:val="en-US"/>
        </w:rPr>
      </w:pPr>
      <w:r>
        <w:rPr>
          <w:lang w:val="en-US"/>
        </w:rPr>
        <w:t>Finally, for the last shot, we observe that the background of the shot consists on the city of Barcelona before the lights are turned on. Therefore, all illuminated regions are obtained as segmented objects.</w:t>
      </w:r>
    </w:p>
    <w:p w:rsidR="0034333D" w:rsidRDefault="0034333D" w:rsidP="0034333D">
      <w:pPr>
        <w:rPr>
          <w:noProof/>
          <w:lang w:val="en-US"/>
        </w:rPr>
      </w:pPr>
    </w:p>
    <w:p w:rsidR="0034333D" w:rsidRDefault="0034333D" w:rsidP="0034333D">
      <w:pPr>
        <w:keepNext/>
      </w:pPr>
      <w:r w:rsidRPr="0034333D">
        <w:rPr>
          <w:noProof/>
          <w:lang w:val="en-US"/>
        </w:rPr>
        <w:drawing>
          <wp:inline distT="0" distB="0" distL="0" distR="0">
            <wp:extent cx="5735705" cy="9525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2560" t="34468" r="9256" b="38884"/>
                    <a:stretch/>
                  </pic:blipFill>
                  <pic:spPr bwMode="auto">
                    <a:xfrm>
                      <a:off x="0" y="0"/>
                      <a:ext cx="5751393" cy="955105"/>
                    </a:xfrm>
                    <a:prstGeom prst="rect">
                      <a:avLst/>
                    </a:prstGeom>
                    <a:noFill/>
                    <a:ln>
                      <a:noFill/>
                    </a:ln>
                    <a:extLst>
                      <a:ext uri="{53640926-AAD7-44D8-BBD7-CCE9431645EC}">
                        <a14:shadowObscured xmlns:a14="http://schemas.microsoft.com/office/drawing/2010/main"/>
                      </a:ext>
                    </a:extLst>
                  </pic:spPr>
                </pic:pic>
              </a:graphicData>
            </a:graphic>
          </wp:inline>
        </w:drawing>
      </w:r>
    </w:p>
    <w:p w:rsidR="0034333D" w:rsidRPr="0034333D" w:rsidRDefault="0034333D" w:rsidP="0034333D">
      <w:pPr>
        <w:pStyle w:val="Descripcin"/>
        <w:rPr>
          <w:sz w:val="20"/>
          <w:lang w:val="en-US"/>
        </w:rPr>
      </w:pPr>
      <w:r w:rsidRPr="0034333D">
        <w:rPr>
          <w:sz w:val="20"/>
          <w:lang w:val="en-US"/>
        </w:rPr>
        <w:t xml:space="preserve">Figure </w:t>
      </w:r>
      <w:r w:rsidRPr="0034333D">
        <w:rPr>
          <w:sz w:val="20"/>
        </w:rPr>
        <w:fldChar w:fldCharType="begin"/>
      </w:r>
      <w:r w:rsidRPr="0034333D">
        <w:rPr>
          <w:sz w:val="20"/>
          <w:lang w:val="en-US"/>
        </w:rPr>
        <w:instrText xml:space="preserve"> SEQ Figure \* ARABIC </w:instrText>
      </w:r>
      <w:r w:rsidRPr="0034333D">
        <w:rPr>
          <w:sz w:val="20"/>
        </w:rPr>
        <w:fldChar w:fldCharType="separate"/>
      </w:r>
      <w:r w:rsidR="00A15DE6">
        <w:rPr>
          <w:noProof/>
          <w:sz w:val="20"/>
          <w:lang w:val="en-US"/>
        </w:rPr>
        <w:t>5</w:t>
      </w:r>
      <w:r w:rsidRPr="0034333D">
        <w:rPr>
          <w:sz w:val="20"/>
        </w:rPr>
        <w:fldChar w:fldCharType="end"/>
      </w:r>
      <w:r w:rsidRPr="0034333D">
        <w:rPr>
          <w:sz w:val="20"/>
          <w:lang w:val="en-US"/>
        </w:rPr>
        <w:t>: Median Filter applied to the third shot under study. Left: Background Extracted, Center: Current Frame, Right: Segmented Objects</w:t>
      </w:r>
    </w:p>
    <w:p w:rsidR="0034333D" w:rsidRDefault="0034333D" w:rsidP="0034333D">
      <w:pPr>
        <w:rPr>
          <w:lang w:val="en-US"/>
        </w:rPr>
      </w:pPr>
    </w:p>
    <w:p w:rsidR="0034333D" w:rsidRDefault="0034333D" w:rsidP="0034333D">
      <w:pPr>
        <w:rPr>
          <w:lang w:val="en-US"/>
        </w:rPr>
      </w:pPr>
      <w:r>
        <w:rPr>
          <w:lang w:val="en-US"/>
        </w:rPr>
        <w:t>We</w:t>
      </w:r>
      <w:r w:rsidR="00962E16">
        <w:rPr>
          <w:lang w:val="en-US"/>
        </w:rPr>
        <w:t xml:space="preserve"> have</w:t>
      </w:r>
      <w:r>
        <w:rPr>
          <w:lang w:val="en-US"/>
        </w:rPr>
        <w:t xml:space="preserve"> also tried applying another background filter which consisted on defining the value for each pixel in the background shot as the mean value of that pixel for all frames within the shot. The obtained results were slightly worse the ones obtained with the median filter (See </w:t>
      </w:r>
      <w:r w:rsidR="00962E16">
        <w:rPr>
          <w:lang w:val="en-US"/>
        </w:rPr>
        <w:t>F</w:t>
      </w:r>
      <w:r>
        <w:rPr>
          <w:lang w:val="en-US"/>
        </w:rPr>
        <w:t>igure 6</w:t>
      </w:r>
      <w:r w:rsidR="00962E16">
        <w:rPr>
          <w:lang w:val="en-US"/>
        </w:rPr>
        <w:t>)</w:t>
      </w:r>
      <w:r>
        <w:rPr>
          <w:lang w:val="en-US"/>
        </w:rPr>
        <w:t>.</w:t>
      </w:r>
    </w:p>
    <w:p w:rsidR="00962E16" w:rsidRDefault="00962E16" w:rsidP="0034333D">
      <w:pPr>
        <w:rPr>
          <w:noProof/>
          <w:lang w:val="en-US"/>
        </w:rPr>
      </w:pPr>
    </w:p>
    <w:p w:rsidR="00962E16" w:rsidRDefault="00962E16" w:rsidP="00962E16">
      <w:pPr>
        <w:keepNext/>
      </w:pPr>
      <w:r w:rsidRPr="00962E16">
        <w:rPr>
          <w:noProof/>
          <w:lang w:val="en-US"/>
        </w:rPr>
        <w:drawing>
          <wp:inline distT="0" distB="0" distL="0" distR="0">
            <wp:extent cx="5747155" cy="93726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2419" t="34468" r="8832" b="39173"/>
                    <a:stretch/>
                  </pic:blipFill>
                  <pic:spPr bwMode="auto">
                    <a:xfrm>
                      <a:off x="0" y="0"/>
                      <a:ext cx="5757362" cy="938925"/>
                    </a:xfrm>
                    <a:prstGeom prst="rect">
                      <a:avLst/>
                    </a:prstGeom>
                    <a:noFill/>
                    <a:ln>
                      <a:noFill/>
                    </a:ln>
                    <a:extLst>
                      <a:ext uri="{53640926-AAD7-44D8-BBD7-CCE9431645EC}">
                        <a14:shadowObscured xmlns:a14="http://schemas.microsoft.com/office/drawing/2010/main"/>
                      </a:ext>
                    </a:extLst>
                  </pic:spPr>
                </pic:pic>
              </a:graphicData>
            </a:graphic>
          </wp:inline>
        </w:drawing>
      </w:r>
    </w:p>
    <w:p w:rsidR="00962E16" w:rsidRPr="00962E16" w:rsidRDefault="00962E16" w:rsidP="00962E16">
      <w:pPr>
        <w:pStyle w:val="Descripcin"/>
        <w:rPr>
          <w:sz w:val="20"/>
          <w:lang w:val="en-US"/>
        </w:rPr>
      </w:pPr>
      <w:r w:rsidRPr="00962E16">
        <w:rPr>
          <w:sz w:val="20"/>
          <w:lang w:val="en-US"/>
        </w:rPr>
        <w:t xml:space="preserve">Figure </w:t>
      </w:r>
      <w:r w:rsidRPr="00962E16">
        <w:rPr>
          <w:sz w:val="20"/>
        </w:rPr>
        <w:fldChar w:fldCharType="begin"/>
      </w:r>
      <w:r w:rsidRPr="00962E16">
        <w:rPr>
          <w:sz w:val="20"/>
          <w:lang w:val="en-US"/>
        </w:rPr>
        <w:instrText xml:space="preserve"> SEQ Figure \* ARABIC </w:instrText>
      </w:r>
      <w:r w:rsidRPr="00962E16">
        <w:rPr>
          <w:sz w:val="20"/>
        </w:rPr>
        <w:fldChar w:fldCharType="separate"/>
      </w:r>
      <w:r w:rsidR="00A15DE6">
        <w:rPr>
          <w:noProof/>
          <w:sz w:val="20"/>
          <w:lang w:val="en-US"/>
        </w:rPr>
        <w:t>6</w:t>
      </w:r>
      <w:r w:rsidRPr="00962E16">
        <w:rPr>
          <w:sz w:val="20"/>
        </w:rPr>
        <w:fldChar w:fldCharType="end"/>
      </w:r>
      <w:r w:rsidRPr="00962E16">
        <w:rPr>
          <w:sz w:val="20"/>
          <w:lang w:val="en-US"/>
        </w:rPr>
        <w:t>: Mean Filter applied to the third shot under study. Left: Background Extracted, Center: Current Frame, Right: Segmented Objects</w:t>
      </w:r>
    </w:p>
    <w:p w:rsidR="00962E16" w:rsidRDefault="00962E16" w:rsidP="00962E16">
      <w:pPr>
        <w:rPr>
          <w:lang w:val="en-US"/>
        </w:rPr>
      </w:pPr>
      <w:r>
        <w:rPr>
          <w:lang w:val="en-US"/>
        </w:rPr>
        <w:t>Finally, we applied the last background filter which consisted on defining the value for each pixel in the background shot as the most frequent value of that pixel for all frames within the shot. The obtained results are considerably worse (See Figure 7).</w:t>
      </w:r>
    </w:p>
    <w:p w:rsidR="00962E16" w:rsidRDefault="00962E16" w:rsidP="00962E16">
      <w:pPr>
        <w:rPr>
          <w:noProof/>
          <w:lang w:val="en-US"/>
        </w:rPr>
      </w:pPr>
    </w:p>
    <w:p w:rsidR="00962E16" w:rsidRDefault="00962E16" w:rsidP="00962E16">
      <w:pPr>
        <w:keepNext/>
      </w:pPr>
      <w:r w:rsidRPr="00962E16">
        <w:rPr>
          <w:noProof/>
          <w:lang w:val="en-US"/>
        </w:rPr>
        <w:lastRenderedPageBreak/>
        <w:drawing>
          <wp:inline distT="0" distB="0" distL="0" distR="0">
            <wp:extent cx="5724076" cy="96774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2137" t="34757" r="9397" b="38015"/>
                    <a:stretch/>
                  </pic:blipFill>
                  <pic:spPr bwMode="auto">
                    <a:xfrm>
                      <a:off x="0" y="0"/>
                      <a:ext cx="5733792" cy="969383"/>
                    </a:xfrm>
                    <a:prstGeom prst="rect">
                      <a:avLst/>
                    </a:prstGeom>
                    <a:noFill/>
                    <a:ln>
                      <a:noFill/>
                    </a:ln>
                    <a:extLst>
                      <a:ext uri="{53640926-AAD7-44D8-BBD7-CCE9431645EC}">
                        <a14:shadowObscured xmlns:a14="http://schemas.microsoft.com/office/drawing/2010/main"/>
                      </a:ext>
                    </a:extLst>
                  </pic:spPr>
                </pic:pic>
              </a:graphicData>
            </a:graphic>
          </wp:inline>
        </w:drawing>
      </w:r>
    </w:p>
    <w:p w:rsidR="00962E16" w:rsidRPr="00F944F3" w:rsidRDefault="00962E16" w:rsidP="00962E16">
      <w:pPr>
        <w:pStyle w:val="Descripcin"/>
        <w:rPr>
          <w:sz w:val="20"/>
          <w:lang w:val="en-US"/>
        </w:rPr>
      </w:pPr>
      <w:r w:rsidRPr="00F944F3">
        <w:rPr>
          <w:sz w:val="20"/>
          <w:lang w:val="en-US"/>
        </w:rPr>
        <w:t xml:space="preserve">Figure </w:t>
      </w:r>
      <w:r w:rsidRPr="00962E16">
        <w:rPr>
          <w:sz w:val="20"/>
        </w:rPr>
        <w:fldChar w:fldCharType="begin"/>
      </w:r>
      <w:r w:rsidRPr="00F944F3">
        <w:rPr>
          <w:sz w:val="20"/>
          <w:lang w:val="en-US"/>
        </w:rPr>
        <w:instrText xml:space="preserve"> SEQ Figure \* ARABIC </w:instrText>
      </w:r>
      <w:r w:rsidRPr="00962E16">
        <w:rPr>
          <w:sz w:val="20"/>
        </w:rPr>
        <w:fldChar w:fldCharType="separate"/>
      </w:r>
      <w:r w:rsidR="00A15DE6">
        <w:rPr>
          <w:noProof/>
          <w:sz w:val="20"/>
          <w:lang w:val="en-US"/>
        </w:rPr>
        <w:t>7</w:t>
      </w:r>
      <w:r w:rsidRPr="00962E16">
        <w:rPr>
          <w:sz w:val="20"/>
        </w:rPr>
        <w:fldChar w:fldCharType="end"/>
      </w:r>
      <w:r w:rsidRPr="00F944F3">
        <w:rPr>
          <w:sz w:val="20"/>
          <w:lang w:val="en-US"/>
        </w:rPr>
        <w:t>:  Most Frequent Value Filter applied to the first shot under study. Left: Background Extracted, Center: Current Frame, Right: Segmented Objects.</w:t>
      </w:r>
    </w:p>
    <w:p w:rsidR="00F944F3" w:rsidRDefault="00F944F3" w:rsidP="00F944F3">
      <w:pPr>
        <w:rPr>
          <w:lang w:val="en-US"/>
        </w:rPr>
      </w:pPr>
    </w:p>
    <w:p w:rsidR="00F944F3" w:rsidRDefault="00F944F3" w:rsidP="00F944F3">
      <w:pPr>
        <w:pStyle w:val="Ttulo1"/>
        <w:rPr>
          <w:lang w:val="en-US"/>
        </w:rPr>
      </w:pPr>
      <w:r>
        <w:rPr>
          <w:lang w:val="en-US"/>
        </w:rPr>
        <w:t>2. Video Segmentation for event extraction.</w:t>
      </w:r>
    </w:p>
    <w:p w:rsidR="00F944F3" w:rsidRDefault="00F944F3" w:rsidP="00F944F3">
      <w:pPr>
        <w:rPr>
          <w:lang w:val="en-US"/>
        </w:rPr>
      </w:pPr>
    </w:p>
    <w:p w:rsidR="00F944F3" w:rsidRDefault="00F944F3" w:rsidP="00F944F3">
      <w:pPr>
        <w:rPr>
          <w:lang w:val="en-US"/>
        </w:rPr>
      </w:pPr>
      <w:r>
        <w:rPr>
          <w:lang w:val="en-US"/>
        </w:rPr>
        <w:t>To divide the provided images between indoor and outdoor events we took the following approach:</w:t>
      </w:r>
    </w:p>
    <w:p w:rsidR="00550242" w:rsidRDefault="00F944F3" w:rsidP="00F944F3">
      <w:pPr>
        <w:rPr>
          <w:lang w:val="en-US"/>
        </w:rPr>
      </w:pPr>
      <w:r>
        <w:rPr>
          <w:lang w:val="en-US"/>
        </w:rPr>
        <w:t xml:space="preserve">The most relevant features differences we saw between indoor and outdoor images was the amount of “sky” pixels within an indoor image and an outdoor one. </w:t>
      </w:r>
    </w:p>
    <w:p w:rsidR="00550242" w:rsidRDefault="00F944F3" w:rsidP="00F944F3">
      <w:pPr>
        <w:rPr>
          <w:lang w:val="en-US"/>
        </w:rPr>
      </w:pPr>
      <w:r>
        <w:rPr>
          <w:lang w:val="en-US"/>
        </w:rPr>
        <w:t>To categorize a sky pixel, we used the following value ranges for each color channel of the image:</w:t>
      </w:r>
    </w:p>
    <w:p w:rsidR="00550242" w:rsidRPr="00550242" w:rsidRDefault="00F944F3" w:rsidP="00550242">
      <w:pPr>
        <w:jc w:val="center"/>
        <w:rPr>
          <w:lang w:val="en-US"/>
        </w:rPr>
      </w:pPr>
      <m:oMath>
        <m:r>
          <w:rPr>
            <w:rFonts w:ascii="Cambria Math" w:eastAsiaTheme="minorEastAsia" w:hAnsi="Cambria Math"/>
            <w:lang w:val="en-US"/>
          </w:rPr>
          <m:t>R</m:t>
        </m:r>
        <m:r>
          <w:rPr>
            <w:rFonts w:ascii="Cambria Math" w:eastAsiaTheme="minorEastAsia" w:hAnsi="Cambria Math"/>
            <w:lang w:val="en-US"/>
          </w:rPr>
          <m:t>ed</m:t>
        </m:r>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110,190</m:t>
            </m:r>
          </m:e>
        </m:d>
      </m:oMath>
      <w:r w:rsidR="00550242">
        <w:rPr>
          <w:lang w:val="en-US"/>
        </w:rPr>
        <w:t xml:space="preserve"> ,   </w:t>
      </w:r>
      <m:oMath>
        <m:r>
          <w:rPr>
            <w:rFonts w:ascii="Cambria Math" w:eastAsiaTheme="minorEastAsia" w:hAnsi="Cambria Math"/>
            <w:lang w:val="en-US"/>
          </w:rPr>
          <m:t>Green</m:t>
        </m:r>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110,190</m:t>
            </m:r>
          </m:e>
        </m:d>
      </m:oMath>
      <w:r w:rsidR="00550242">
        <w:rPr>
          <w:lang w:val="en-US"/>
        </w:rPr>
        <w:t xml:space="preserve">, </w:t>
      </w:r>
      <m:oMath>
        <m:r>
          <w:rPr>
            <w:rFonts w:ascii="Cambria Math" w:eastAsiaTheme="minorEastAsia" w:hAnsi="Cambria Math"/>
            <w:lang w:val="en-US"/>
          </w:rPr>
          <m:t>Blue</m:t>
        </m:r>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220</m:t>
            </m:r>
            <m:r>
              <w:rPr>
                <w:rFonts w:ascii="Cambria Math" w:hAnsi="Cambria Math"/>
                <w:lang w:val="en-US"/>
              </w:rPr>
              <m:t>,</m:t>
            </m:r>
            <m:r>
              <w:rPr>
                <w:rFonts w:ascii="Cambria Math" w:hAnsi="Cambria Math"/>
                <w:lang w:val="en-US"/>
              </w:rPr>
              <m:t>255</m:t>
            </m:r>
          </m:e>
        </m:d>
      </m:oMath>
    </w:p>
    <w:p w:rsidR="00F944F3" w:rsidRDefault="00550242" w:rsidP="00F944F3">
      <w:pPr>
        <w:rPr>
          <w:lang w:val="en-US"/>
        </w:rPr>
      </w:pPr>
      <w:r>
        <w:rPr>
          <w:lang w:val="en-US"/>
        </w:rPr>
        <w:t>Moreover, we also forced that, for a sky pixel:</w:t>
      </w:r>
    </w:p>
    <w:p w:rsidR="00550242" w:rsidRPr="00550242" w:rsidRDefault="00550242" w:rsidP="00F944F3">
      <w:pPr>
        <w:rPr>
          <w:rFonts w:eastAsiaTheme="minorEastAsia"/>
          <w:lang w:val="en-US"/>
        </w:rPr>
      </w:pPr>
      <m:oMathPara>
        <m:oMath>
          <m:d>
            <m:dPr>
              <m:begChr m:val="|"/>
              <m:endChr m:val="|"/>
              <m:ctrlPr>
                <w:rPr>
                  <w:rFonts w:ascii="Cambria Math" w:eastAsiaTheme="minorEastAsia" w:hAnsi="Cambria Math"/>
                  <w:i/>
                  <w:lang w:val="en-US"/>
                </w:rPr>
              </m:ctrlPr>
            </m:dPr>
            <m:e>
              <m:r>
                <w:rPr>
                  <w:rFonts w:ascii="Cambria Math" w:eastAsiaTheme="minorEastAsia" w:hAnsi="Cambria Math"/>
                  <w:lang w:val="en-US"/>
                </w:rPr>
                <m:t>Red Value-Green Value</m:t>
              </m:r>
            </m:e>
          </m:d>
          <m:r>
            <w:rPr>
              <w:rFonts w:ascii="Cambria Math" w:eastAsiaTheme="minorEastAsia" w:hAnsi="Cambria Math"/>
              <w:lang w:val="en-US"/>
            </w:rPr>
            <m:t>&lt;40</m:t>
          </m:r>
        </m:oMath>
      </m:oMathPara>
    </w:p>
    <w:p w:rsidR="00A15DE6" w:rsidRDefault="00550242" w:rsidP="00F944F3">
      <w:pPr>
        <w:rPr>
          <w:lang w:val="en-US"/>
        </w:rPr>
      </w:pPr>
      <w:r>
        <w:rPr>
          <w:lang w:val="en-US"/>
        </w:rPr>
        <w:t xml:space="preserve">We obtained such rules by manually inspecting the RGB values of sky pixels. </w:t>
      </w:r>
    </w:p>
    <w:p w:rsidR="00550242" w:rsidRDefault="00A15DE6" w:rsidP="00F944F3">
      <w:pPr>
        <w:rPr>
          <w:lang w:val="en-US"/>
        </w:rPr>
      </w:pPr>
      <w:r>
        <w:rPr>
          <w:lang w:val="en-US"/>
        </w:rPr>
        <w:t>Considering</w:t>
      </w:r>
      <w:r w:rsidR="00550242">
        <w:rPr>
          <w:lang w:val="en-US"/>
        </w:rPr>
        <w:t xml:space="preserve"> these rules, we plotted the </w:t>
      </w:r>
      <w:r>
        <w:rPr>
          <w:lang w:val="en-US"/>
        </w:rPr>
        <w:t>number</w:t>
      </w:r>
      <w:r w:rsidR="00550242">
        <w:rPr>
          <w:lang w:val="en-US"/>
        </w:rPr>
        <w:t xml:space="preserve"> of pixels for indoor images and outdoor images (See Figure 8):</w:t>
      </w:r>
    </w:p>
    <w:p w:rsidR="00A15DE6" w:rsidRDefault="00521DA3" w:rsidP="00F944F3">
      <w:pPr>
        <w:rPr>
          <w:noProof/>
          <w:lang w:val="en-US"/>
        </w:rPr>
      </w:pPr>
      <w:r w:rsidRPr="00A15DE6">
        <w:rPr>
          <w:noProof/>
          <w:lang w:val="en-US"/>
        </w:rPr>
        <w:drawing>
          <wp:anchor distT="0" distB="0" distL="114300" distR="114300" simplePos="0" relativeHeight="251660288" behindDoc="1" locked="0" layoutInCell="1" allowOverlap="1">
            <wp:simplePos x="0" y="0"/>
            <wp:positionH relativeFrom="margin">
              <wp:posOffset>1221105</wp:posOffset>
            </wp:positionH>
            <wp:positionV relativeFrom="paragraph">
              <wp:posOffset>8890</wp:posOffset>
            </wp:positionV>
            <wp:extent cx="3406140" cy="2820670"/>
            <wp:effectExtent l="0" t="0" r="3810" b="0"/>
            <wp:wrapTight wrapText="bothSides">
              <wp:wrapPolygon edited="0">
                <wp:start x="1450" y="438"/>
                <wp:lineTo x="362" y="1313"/>
                <wp:lineTo x="242" y="1459"/>
                <wp:lineTo x="846" y="3063"/>
                <wp:lineTo x="0" y="4376"/>
                <wp:lineTo x="0" y="4960"/>
                <wp:lineTo x="846" y="5398"/>
                <wp:lineTo x="242" y="7732"/>
                <wp:lineTo x="846" y="10066"/>
                <wp:lineTo x="0" y="10649"/>
                <wp:lineTo x="0" y="11087"/>
                <wp:lineTo x="846" y="12400"/>
                <wp:lineTo x="362" y="13859"/>
                <wp:lineTo x="362" y="14588"/>
                <wp:lineTo x="846" y="14734"/>
                <wp:lineTo x="0" y="16776"/>
                <wp:lineTo x="0" y="17360"/>
                <wp:lineTo x="846" y="19402"/>
                <wp:lineTo x="242" y="19986"/>
                <wp:lineTo x="725" y="21444"/>
                <wp:lineTo x="21503" y="21444"/>
                <wp:lineTo x="21383" y="1605"/>
                <wp:lineTo x="20416" y="1313"/>
                <wp:lineTo x="13651" y="438"/>
                <wp:lineTo x="1450" y="438"/>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a:extLst>
                        <a:ext uri="{28A0092B-C50C-407E-A947-70E740481C1C}">
                          <a14:useLocalDpi xmlns:a14="http://schemas.microsoft.com/office/drawing/2010/main" val="0"/>
                        </a:ext>
                      </a:extLst>
                    </a:blip>
                    <a:srcRect l="8297" r="6724" b="6107"/>
                    <a:stretch/>
                  </pic:blipFill>
                  <pic:spPr bwMode="auto">
                    <a:xfrm>
                      <a:off x="0" y="0"/>
                      <a:ext cx="3406140" cy="28206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15DE6" w:rsidRDefault="00A15DE6" w:rsidP="00F944F3">
      <w:pPr>
        <w:rPr>
          <w:lang w:val="en-US"/>
        </w:rPr>
      </w:pPr>
    </w:p>
    <w:p w:rsidR="00550242" w:rsidRDefault="00550242" w:rsidP="00F944F3">
      <w:pPr>
        <w:rPr>
          <w:lang w:val="en-US"/>
        </w:rPr>
      </w:pPr>
    </w:p>
    <w:p w:rsidR="00A15DE6" w:rsidRDefault="00A15DE6" w:rsidP="00F944F3">
      <w:pPr>
        <w:rPr>
          <w:lang w:val="en-US"/>
        </w:rPr>
      </w:pPr>
    </w:p>
    <w:p w:rsidR="00A15DE6" w:rsidRDefault="00A15DE6" w:rsidP="00F944F3">
      <w:pPr>
        <w:rPr>
          <w:lang w:val="en-US"/>
        </w:rPr>
      </w:pPr>
    </w:p>
    <w:p w:rsidR="00A15DE6" w:rsidRDefault="00A15DE6" w:rsidP="00F944F3">
      <w:pPr>
        <w:rPr>
          <w:lang w:val="en-US"/>
        </w:rPr>
      </w:pPr>
    </w:p>
    <w:p w:rsidR="00A15DE6" w:rsidRDefault="00A15DE6" w:rsidP="00F944F3">
      <w:pPr>
        <w:rPr>
          <w:lang w:val="en-US"/>
        </w:rPr>
      </w:pPr>
    </w:p>
    <w:p w:rsidR="00A15DE6" w:rsidRDefault="00A15DE6" w:rsidP="00F944F3">
      <w:pPr>
        <w:rPr>
          <w:lang w:val="en-US"/>
        </w:rPr>
      </w:pPr>
    </w:p>
    <w:p w:rsidR="00A15DE6" w:rsidRDefault="00A15DE6" w:rsidP="00F944F3">
      <w:pPr>
        <w:rPr>
          <w:lang w:val="en-US"/>
        </w:rPr>
      </w:pPr>
    </w:p>
    <w:p w:rsidR="00A15DE6" w:rsidRDefault="00A15DE6" w:rsidP="00F944F3">
      <w:pPr>
        <w:rPr>
          <w:lang w:val="en-US"/>
        </w:rPr>
      </w:pPr>
    </w:p>
    <w:p w:rsidR="00521DA3" w:rsidRDefault="00521DA3" w:rsidP="00F944F3">
      <w:pPr>
        <w:rPr>
          <w:lang w:val="en-US"/>
        </w:rPr>
      </w:pPr>
      <w:r>
        <w:rPr>
          <w:noProof/>
        </w:rPr>
        <mc:AlternateContent>
          <mc:Choice Requires="wps">
            <w:drawing>
              <wp:anchor distT="0" distB="0" distL="114300" distR="114300" simplePos="0" relativeHeight="251662336" behindDoc="1" locked="0" layoutInCell="1" allowOverlap="1" wp14:anchorId="6C70A239" wp14:editId="380C50AE">
                <wp:simplePos x="0" y="0"/>
                <wp:positionH relativeFrom="column">
                  <wp:posOffset>1158875</wp:posOffset>
                </wp:positionH>
                <wp:positionV relativeFrom="paragraph">
                  <wp:posOffset>172720</wp:posOffset>
                </wp:positionV>
                <wp:extent cx="3756660" cy="635"/>
                <wp:effectExtent l="0" t="0" r="0" b="0"/>
                <wp:wrapTight wrapText="bothSides">
                  <wp:wrapPolygon edited="0">
                    <wp:start x="0" y="0"/>
                    <wp:lineTo x="0" y="21600"/>
                    <wp:lineTo x="21600" y="21600"/>
                    <wp:lineTo x="21600" y="0"/>
                  </wp:wrapPolygon>
                </wp:wrapTight>
                <wp:docPr id="11" name="Cuadro de texto 11"/>
                <wp:cNvGraphicFramePr/>
                <a:graphic xmlns:a="http://schemas.openxmlformats.org/drawingml/2006/main">
                  <a:graphicData uri="http://schemas.microsoft.com/office/word/2010/wordprocessingShape">
                    <wps:wsp>
                      <wps:cNvSpPr txBox="1"/>
                      <wps:spPr>
                        <a:xfrm>
                          <a:off x="0" y="0"/>
                          <a:ext cx="3756660" cy="635"/>
                        </a:xfrm>
                        <a:prstGeom prst="rect">
                          <a:avLst/>
                        </a:prstGeom>
                        <a:solidFill>
                          <a:prstClr val="white"/>
                        </a:solidFill>
                        <a:ln>
                          <a:noFill/>
                        </a:ln>
                      </wps:spPr>
                      <wps:txbx>
                        <w:txbxContent>
                          <w:p w:rsidR="00A15DE6" w:rsidRPr="00A15DE6" w:rsidRDefault="00A15DE6" w:rsidP="00A15DE6">
                            <w:pPr>
                              <w:pStyle w:val="Descripcin"/>
                              <w:rPr>
                                <w:sz w:val="20"/>
                                <w:lang w:val="en-US"/>
                              </w:rPr>
                            </w:pPr>
                            <w:r w:rsidRPr="00A15DE6">
                              <w:rPr>
                                <w:sz w:val="20"/>
                                <w:lang w:val="en-US"/>
                              </w:rPr>
                              <w:t xml:space="preserve">Figure </w:t>
                            </w:r>
                            <w:r w:rsidRPr="00A15DE6">
                              <w:rPr>
                                <w:sz w:val="20"/>
                              </w:rPr>
                              <w:fldChar w:fldCharType="begin"/>
                            </w:r>
                            <w:r w:rsidRPr="00A15DE6">
                              <w:rPr>
                                <w:sz w:val="20"/>
                                <w:lang w:val="en-US"/>
                              </w:rPr>
                              <w:instrText xml:space="preserve"> SEQ Figure \* ARABIC </w:instrText>
                            </w:r>
                            <w:r w:rsidRPr="00A15DE6">
                              <w:rPr>
                                <w:sz w:val="20"/>
                              </w:rPr>
                              <w:fldChar w:fldCharType="separate"/>
                            </w:r>
                            <w:r w:rsidRPr="00A15DE6">
                              <w:rPr>
                                <w:noProof/>
                                <w:sz w:val="20"/>
                                <w:lang w:val="en-US"/>
                              </w:rPr>
                              <w:t>8</w:t>
                            </w:r>
                            <w:r w:rsidRPr="00A15DE6">
                              <w:rPr>
                                <w:sz w:val="20"/>
                              </w:rPr>
                              <w:fldChar w:fldCharType="end"/>
                            </w:r>
                            <w:r w:rsidRPr="00A15DE6">
                              <w:rPr>
                                <w:sz w:val="20"/>
                                <w:lang w:val="en-US"/>
                              </w:rPr>
                              <w:t>: Number of sky pixels for indoor (blue) and outdoor (red)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6C70A239" id="_x0000_t202" coordsize="21600,21600" o:spt="202" path="m,l,21600r21600,l21600,xe">
                <v:stroke joinstyle="miter"/>
                <v:path gradientshapeok="t" o:connecttype="rect"/>
              </v:shapetype>
              <v:shape id="Cuadro de texto 11" o:spid="_x0000_s1026" type="#_x0000_t202" style="position:absolute;margin-left:91.25pt;margin-top:13.6pt;width:295.8pt;height:.05pt;z-index:-25165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" stroked="f">
                <v:textbox style="mso-fit-shape-to-text:t" inset="0,0,0,0">
                  <w:txbxContent>
                    <w:p w:rsidR="00A15DE6" w:rsidRPr="00A15DE6" w:rsidRDefault="00A15DE6" w:rsidP="00A15DE6">
                      <w:pPr>
                        <w:pStyle w:val="Descripcin"/>
                        <w:rPr>
                          <w:sz w:val="20"/>
                          <w:lang w:val="en-US"/>
                        </w:rPr>
                      </w:pPr>
                      <w:r w:rsidRPr="00A15DE6">
                        <w:rPr>
                          <w:sz w:val="20"/>
                          <w:lang w:val="en-US"/>
                        </w:rPr>
                        <w:t xml:space="preserve">Figure </w:t>
                      </w:r>
                      <w:r w:rsidRPr="00A15DE6">
                        <w:rPr>
                          <w:sz w:val="20"/>
                        </w:rPr>
                        <w:fldChar w:fldCharType="begin"/>
                      </w:r>
                      <w:r w:rsidRPr="00A15DE6">
                        <w:rPr>
                          <w:sz w:val="20"/>
                          <w:lang w:val="en-US"/>
                        </w:rPr>
                        <w:instrText xml:space="preserve"> SEQ Figure \* ARABIC </w:instrText>
                      </w:r>
                      <w:r w:rsidRPr="00A15DE6">
                        <w:rPr>
                          <w:sz w:val="20"/>
                        </w:rPr>
                        <w:fldChar w:fldCharType="separate"/>
                      </w:r>
                      <w:r w:rsidRPr="00A15DE6">
                        <w:rPr>
                          <w:noProof/>
                          <w:sz w:val="20"/>
                          <w:lang w:val="en-US"/>
                        </w:rPr>
                        <w:t>8</w:t>
                      </w:r>
                      <w:r w:rsidRPr="00A15DE6">
                        <w:rPr>
                          <w:sz w:val="20"/>
                        </w:rPr>
                        <w:fldChar w:fldCharType="end"/>
                      </w:r>
                      <w:r w:rsidRPr="00A15DE6">
                        <w:rPr>
                          <w:sz w:val="20"/>
                          <w:lang w:val="en-US"/>
                        </w:rPr>
                        <w:t>: Number of sky pixels for indoor (blue) and outdoor (red) images.</w:t>
                      </w:r>
                    </w:p>
                  </w:txbxContent>
                </v:textbox>
                <w10:wrap type="tight"/>
              </v:shape>
            </w:pict>
          </mc:Fallback>
        </mc:AlternateContent>
      </w:r>
    </w:p>
    <w:p w:rsidR="00521DA3" w:rsidRDefault="00521DA3" w:rsidP="00F944F3">
      <w:pPr>
        <w:rPr>
          <w:lang w:val="en-US"/>
        </w:rPr>
      </w:pPr>
    </w:p>
    <w:p w:rsidR="00F944F3" w:rsidRDefault="00A15DE6" w:rsidP="00F944F3">
      <w:pPr>
        <w:rPr>
          <w:lang w:val="en-US"/>
        </w:rPr>
      </w:pPr>
      <w:r>
        <w:rPr>
          <w:lang w:val="en-US"/>
        </w:rPr>
        <w:lastRenderedPageBreak/>
        <w:t xml:space="preserve">We clearly observe that for indoor images the number of sky pixels is much lower. </w:t>
      </w:r>
    </w:p>
    <w:p w:rsidR="00521DA3" w:rsidRDefault="00521DA3" w:rsidP="00F944F3">
      <w:pPr>
        <w:rPr>
          <w:lang w:val="en-US"/>
        </w:rPr>
      </w:pPr>
      <w:r>
        <w:rPr>
          <w:lang w:val="en-US"/>
        </w:rPr>
        <w:t xml:space="preserve">Finally, we define a threshold such that if the number of sky pixels in an image is higher than such threshold, then the image is categorized as outdoor. Specifically, the value for the threshold is </w:t>
      </w:r>
      <w:r w:rsidR="001443A5">
        <w:rPr>
          <w:lang w:val="en-US"/>
        </w:rPr>
        <w:t>1.37</w:t>
      </w:r>
      <w:r>
        <w:rPr>
          <w:lang w:val="en-US"/>
        </w:rPr>
        <w:t xml:space="preserve">x10^3. Such value is the one that maximizes the accuracy of the algorithm for these set of images. </w:t>
      </w:r>
    </w:p>
    <w:p w:rsidR="00521DA3" w:rsidRDefault="00521DA3" w:rsidP="00F944F3">
      <w:pPr>
        <w:rPr>
          <w:b/>
          <w:lang w:val="en-US"/>
        </w:rPr>
      </w:pPr>
      <w:r>
        <w:rPr>
          <w:lang w:val="en-US"/>
        </w:rPr>
        <w:t xml:space="preserve">The obtained accuracy of the classification under these circumstances is </w:t>
      </w:r>
      <w:r w:rsidRPr="00521DA3">
        <w:rPr>
          <w:b/>
          <w:lang w:val="en-US"/>
        </w:rPr>
        <w:t>8</w:t>
      </w:r>
      <w:r w:rsidR="00BD359C">
        <w:rPr>
          <w:b/>
          <w:lang w:val="en-US"/>
        </w:rPr>
        <w:t>1</w:t>
      </w:r>
      <w:r w:rsidRPr="00521DA3">
        <w:rPr>
          <w:b/>
          <w:lang w:val="en-US"/>
        </w:rPr>
        <w:t>.</w:t>
      </w:r>
      <w:r w:rsidR="00BD359C">
        <w:rPr>
          <w:b/>
          <w:lang w:val="en-US"/>
        </w:rPr>
        <w:t>57</w:t>
      </w:r>
      <w:r w:rsidRPr="00521DA3">
        <w:rPr>
          <w:b/>
          <w:lang w:val="en-US"/>
        </w:rPr>
        <w:t>%</w:t>
      </w:r>
      <w:r>
        <w:rPr>
          <w:b/>
          <w:lang w:val="en-US"/>
        </w:rPr>
        <w:t>.</w:t>
      </w:r>
    </w:p>
    <w:p w:rsidR="00BD359C" w:rsidRDefault="00BD359C" w:rsidP="00F944F3">
      <w:pPr>
        <w:rPr>
          <w:lang w:val="en-US"/>
        </w:rPr>
      </w:pPr>
    </w:p>
    <w:p w:rsidR="00BD359C" w:rsidRPr="00F944F3" w:rsidRDefault="00BD359C" w:rsidP="00F944F3">
      <w:pPr>
        <w:rPr>
          <w:lang w:val="en-US"/>
        </w:rPr>
      </w:pPr>
      <w:bookmarkStart w:id="0" w:name="_GoBack"/>
      <w:bookmarkEnd w:id="0"/>
    </w:p>
    <w:sectPr w:rsidR="00BD359C" w:rsidRPr="00F944F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2087"/>
    <w:rsid w:val="001443A5"/>
    <w:rsid w:val="0034333D"/>
    <w:rsid w:val="003C0FE8"/>
    <w:rsid w:val="004A4E7A"/>
    <w:rsid w:val="00521DA3"/>
    <w:rsid w:val="00522087"/>
    <w:rsid w:val="00550242"/>
    <w:rsid w:val="00831D15"/>
    <w:rsid w:val="008E728C"/>
    <w:rsid w:val="00962E16"/>
    <w:rsid w:val="009846DE"/>
    <w:rsid w:val="00A15DE6"/>
    <w:rsid w:val="00BD359C"/>
    <w:rsid w:val="00C6416E"/>
    <w:rsid w:val="00C9720A"/>
    <w:rsid w:val="00EF29B1"/>
    <w:rsid w:val="00F842AD"/>
    <w:rsid w:val="00F944F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A6A00"/>
  <w15:chartTrackingRefBased/>
  <w15:docId w15:val="{B635486F-64BE-41BA-A111-8555CE5E11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8E72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846DE"/>
    <w:rPr>
      <w:color w:val="808080"/>
    </w:rPr>
  </w:style>
  <w:style w:type="paragraph" w:styleId="Descripcin">
    <w:name w:val="caption"/>
    <w:basedOn w:val="Normal"/>
    <w:next w:val="Normal"/>
    <w:uiPriority w:val="35"/>
    <w:unhideWhenUsed/>
    <w:qFormat/>
    <w:rsid w:val="00F842AD"/>
    <w:pPr>
      <w:spacing w:after="200" w:line="240" w:lineRule="auto"/>
    </w:pPr>
    <w:rPr>
      <w:i/>
      <w:iCs/>
      <w:color w:val="44546A" w:themeColor="text2"/>
      <w:sz w:val="18"/>
      <w:szCs w:val="18"/>
    </w:rPr>
  </w:style>
  <w:style w:type="character" w:customStyle="1" w:styleId="Ttulo1Car">
    <w:name w:val="Título 1 Car"/>
    <w:basedOn w:val="Fuentedeprrafopredeter"/>
    <w:link w:val="Ttulo1"/>
    <w:uiPriority w:val="9"/>
    <w:rsid w:val="008E728C"/>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emf"/><Relationship Id="rId12" Type="http://schemas.openxmlformats.org/officeDocument/2006/relationships/image" Target="media/image8.emf"/><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emf"/><Relationship Id="rId11" Type="http://schemas.openxmlformats.org/officeDocument/2006/relationships/image" Target="media/image7.emf"/><Relationship Id="rId5" Type="http://schemas.openxmlformats.org/officeDocument/2006/relationships/image" Target="media/image1.emf"/><Relationship Id="rId10" Type="http://schemas.openxmlformats.org/officeDocument/2006/relationships/image" Target="media/image6.emf"/><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A2C90F-93CB-46C6-9803-138545ED43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TotalTime>
  <Pages>5</Pages>
  <Words>692</Words>
  <Characters>3807</Characters>
  <Application>Microsoft Office Word</Application>
  <DocSecurity>0</DocSecurity>
  <Lines>31</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2</cp:revision>
  <dcterms:created xsi:type="dcterms:W3CDTF">2017-12-08T14:44:00Z</dcterms:created>
  <dcterms:modified xsi:type="dcterms:W3CDTF">2017-12-08T17:20:00Z</dcterms:modified>
</cp:coreProperties>
</file>